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/>
        <w:jc w:val="left"/>
        <w:rPr>
          <w:rFonts w:hint="default" w:ascii="����" w:hAnsi="����" w:eastAsia="����" w:cs="����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附件3:</w:t>
      </w:r>
    </w:p>
    <w:tbl>
      <w:tblPr>
        <w:tblStyle w:val="3"/>
        <w:tblW w:w="8100" w:type="dxa"/>
        <w:jc w:val="center"/>
        <w:tblInd w:w="21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641"/>
        <w:gridCol w:w="578"/>
        <w:gridCol w:w="458"/>
        <w:gridCol w:w="458"/>
        <w:gridCol w:w="458"/>
        <w:gridCol w:w="458"/>
        <w:gridCol w:w="458"/>
        <w:gridCol w:w="458"/>
        <w:gridCol w:w="458"/>
        <w:gridCol w:w="458"/>
        <w:gridCol w:w="1475"/>
      </w:tblGrid>
      <w:tr>
        <w:tblPrEx>
          <w:shd w:val="clear" w:color="auto" w:fill="auto"/>
          <w:tblLayout w:type="fixed"/>
        </w:tblPrEx>
        <w:trPr>
          <w:trHeight w:val="623" w:hRule="atLeast"/>
          <w:jc w:val="center"/>
        </w:trPr>
        <w:tc>
          <w:tcPr>
            <w:tcW w:w="810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555555"/>
                <w:kern w:val="0"/>
                <w:sz w:val="32"/>
                <w:szCs w:val="32"/>
                <w:lang w:val="en-US" w:eastAsia="zh-CN" w:bidi="ar"/>
              </w:rPr>
              <w:t>东阳市2017年小学(特殊教育)新教师招聘计划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中心学校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571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学科计划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城区学校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吴宁一校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吴宁第二小学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实验小学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吴宁四校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吴宁五校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第二实验小学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江北中心小学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城校办1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白云甘井小学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白云昆溪小学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银田小学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特殊教育学校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城校办2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江北湖田小学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江北湖沧小学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城东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李宅小学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寀卢小学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斯村小学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新东小学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罗屏小学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南市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大联小学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槐堂小学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六石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六石中心小学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吴良小学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巍山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巍山镇中心小学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怀鲁小学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象岗小学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沈良小学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白坦小学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虎鹿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虎鹿镇中心小学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642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佐村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佐村中小学（小学部）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宅口小学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三单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三单乡中小学（小）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东阳江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八达小学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湖溪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湖溪镇校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湖沿小学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马宅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马宅中心小学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横店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横店中心小学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横店二校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横祥小学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任湖田小学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后岑山小学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官桥小学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镇东二小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夏溪滩小学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横店三小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楼下小学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歌山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歌山镇校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歌山实验小学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西宅小学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上蒋小学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塘下小学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甽干小学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千祥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千祥镇中心小学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千祥镇三联小学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南马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南马镇中心小学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南马实验小学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南马镇安恬小学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南马镇防军小学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南马镇南湖小学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南马镇东湖小学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画水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画水镇小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画溪小学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画水第三小学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陆宅小学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3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/>
        <w:jc w:val="left"/>
        <w:rPr>
          <w:rFonts w:hint="default" w:ascii="����" w:hAnsi="����" w:eastAsia="����" w:cs="����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D5D31"/>
    <w:rsid w:val="0B5D5D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2017-01-04T08:17:00Z</dcterms:created>
  <dc:creator>Administrator</dc:creator>
  <cp:lastModifiedBy>Administrator</cp:lastModifiedBy>
  <dcterms:modified xsi:type="dcterms:W3CDTF">2017-01-04T08:17:45Z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