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tbl>
      <w:tblPr>
        <w:tblStyle w:val="3"/>
        <w:tblW w:w="97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65"/>
        <w:gridCol w:w="1335"/>
        <w:gridCol w:w="555"/>
        <w:gridCol w:w="330"/>
        <w:gridCol w:w="1020"/>
        <w:gridCol w:w="173"/>
        <w:gridCol w:w="427"/>
        <w:gridCol w:w="766"/>
        <w:gridCol w:w="299"/>
        <w:gridCol w:w="894"/>
        <w:gridCol w:w="156"/>
        <w:gridCol w:w="1037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7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 w:bidi="ar"/>
              </w:rPr>
              <w:t>南昌聚仁高级中学教师招聘综合评价表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9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 w:bidi="ar"/>
              </w:rPr>
              <w:t>求职者姓名</w:t>
            </w:r>
          </w:p>
        </w:tc>
        <w:tc>
          <w:tcPr>
            <w:tcW w:w="19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32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考核项目</w:t>
            </w:r>
          </w:p>
        </w:tc>
        <w:tc>
          <w:tcPr>
            <w:tcW w:w="8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所占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权重</w:t>
            </w:r>
          </w:p>
        </w:tc>
        <w:tc>
          <w:tcPr>
            <w:tcW w:w="596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测评分值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优秀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良好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不合格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笔试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科目试卷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（以所得成绩与试卷满分占比为标准计分）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30%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95%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以上（分数 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25-30）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85%-95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%（分数 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20-25）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70%-85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%（分数 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10-20）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70%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以下（分数 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0-10）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试讲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仪表形象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0-2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高效课堂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0-2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课堂激情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9-10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7-8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0-5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教案设计能力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9-10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7-8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0-5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课堂驾驭能力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15%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13-15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10-13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0-8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面试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工作经验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9-10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7-8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0-5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教师职业素养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0-2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企业文化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 w:bidi="ar"/>
              </w:rPr>
              <w:t>匹配度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9-10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7-8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0-5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865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评价</w:t>
            </w:r>
          </w:p>
        </w:tc>
        <w:tc>
          <w:tcPr>
            <w:tcW w:w="23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优秀</w:t>
            </w:r>
            <w:r>
              <w:rPr>
                <w:rStyle w:val="8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（</w:t>
            </w:r>
            <w:r>
              <w:rPr>
                <w:rStyle w:val="7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90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 xml:space="preserve">分及以上）            </w:t>
            </w:r>
          </w:p>
        </w:tc>
        <w:tc>
          <w:tcPr>
            <w:tcW w:w="195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良好</w:t>
            </w:r>
            <w:r>
              <w:rPr>
                <w:rStyle w:val="8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（</w:t>
            </w:r>
            <w:r>
              <w:rPr>
                <w:rStyle w:val="7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80-90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分）</w:t>
            </w:r>
          </w:p>
        </w:tc>
        <w:tc>
          <w:tcPr>
            <w:tcW w:w="211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合格</w:t>
            </w:r>
            <w:r>
              <w:rPr>
                <w:rStyle w:val="8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（</w:t>
            </w:r>
            <w:r>
              <w:rPr>
                <w:rStyle w:val="7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70-80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分）</w:t>
            </w:r>
          </w:p>
        </w:tc>
        <w:tc>
          <w:tcPr>
            <w:tcW w:w="22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不合格</w:t>
            </w:r>
            <w:r>
              <w:rPr>
                <w:rStyle w:val="8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（</w:t>
            </w:r>
            <w:r>
              <w:rPr>
                <w:rStyle w:val="7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70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分以下）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组长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65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 xml:space="preserve">董事会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65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76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最终意见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终试结果</w:t>
            </w:r>
          </w:p>
        </w:tc>
        <w:tc>
          <w:tcPr>
            <w:tcW w:w="818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bottom"/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结 果：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 xml:space="preserve">录用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 xml:space="preserve">储备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 xml:space="preserve">不录用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推荐其他部门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 w:bidi="ar"/>
              </w:rPr>
              <w:t xml:space="preserve">              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bottom"/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专职岗位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：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 w:bidi="ar"/>
              </w:rPr>
              <w:t xml:space="preserve">                   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兼任岗位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：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bottom"/>
              <w:rPr>
                <w:rStyle w:val="6"/>
                <w:rFonts w:hint="default" w:ascii="仿宋" w:hAnsi="仿宋" w:eastAsia="仿宋" w:cs="仿宋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排班情况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：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 w:bidi="ar"/>
              </w:rPr>
              <w:t xml:space="preserve">                   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每周计划课时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：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入职日期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：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 w:bidi="ar"/>
              </w:rPr>
              <w:t xml:space="preserve">                   </w:t>
            </w:r>
          </w:p>
        </w:tc>
      </w:tr>
    </w:tbl>
    <w:p/>
    <w:sectPr>
      <w:pgSz w:w="11906" w:h="16838"/>
      <w:pgMar w:top="1417" w:right="1134" w:bottom="1134" w:left="1134" w:header="851" w:footer="992" w:gutter="28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NDc1Y2Y2NzM3YTFlNjc3Y2E1ZjcwYTNlNWRmMmMifQ=="/>
  </w:docVars>
  <w:rsids>
    <w:rsidRoot w:val="150A3E00"/>
    <w:rsid w:val="0FC84784"/>
    <w:rsid w:val="150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61"/>
    <w:basedOn w:val="4"/>
    <w:qFormat/>
    <w:uiPriority w:val="0"/>
    <w:rPr>
      <w:rFonts w:hint="default" w:ascii="MingLiU" w:hAnsi="MingLiU" w:eastAsia="MingLiU" w:cs="MingLiU"/>
      <w:color w:val="000000"/>
      <w:sz w:val="32"/>
      <w:szCs w:val="32"/>
      <w:u w:val="none"/>
    </w:rPr>
  </w:style>
  <w:style w:type="character" w:customStyle="1" w:styleId="6">
    <w:name w:val="font2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458</Characters>
  <Lines>0</Lines>
  <Paragraphs>0</Paragraphs>
  <TotalTime>1</TotalTime>
  <ScaleCrop>false</ScaleCrop>
  <LinksUpToDate>false</LinksUpToDate>
  <CharactersWithSpaces>826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2022-11-24T06:54:00Z</dcterms:created>
  <dc:creator>admin</dc:creator>
  <cp:lastModifiedBy>admin</cp:lastModifiedBy>
  <dcterms:modified xsi:type="dcterms:W3CDTF">2022-11-24T06:56:05Z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35C7158B128145D6B0D549C313FCFAFD</vt:lpwstr>
  </property>
</Properties>
</file>