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现场报名</w:t>
      </w:r>
      <w:bookmarkStart w:id="0" w:name="_GoBack"/>
      <w:bookmarkEnd w:id="0"/>
      <w:r>
        <w:rPr>
          <w:rFonts w:hint="eastAsia" w:ascii="黑体" w:hAnsi="黑体" w:eastAsia="黑体" w:cs="方正小标宋简体"/>
          <w:sz w:val="30"/>
          <w:szCs w:val="30"/>
        </w:rPr>
        <w:t>时，必须携带前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ACC405F"/>
    <w:rsid w:val="0AE1221C"/>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5F6363A"/>
    <w:rsid w:val="38840615"/>
    <w:rsid w:val="3AA858FC"/>
    <w:rsid w:val="3C045AFB"/>
    <w:rsid w:val="3D647F2A"/>
    <w:rsid w:val="3D8211DE"/>
    <w:rsid w:val="3D9050BE"/>
    <w:rsid w:val="40265F2D"/>
    <w:rsid w:val="407E0DE5"/>
    <w:rsid w:val="47DE08D2"/>
    <w:rsid w:val="48653307"/>
    <w:rsid w:val="4BFC30A4"/>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9</TotalTime>
  <ScaleCrop>false</ScaleCrop>
  <LinksUpToDate>false</LinksUpToDate>
  <CharactersWithSpaces>1156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2020-08-12T00:47:00Z</cp:lastPrinted>
  <dcterms:modified xsi:type="dcterms:W3CDTF">2020-08-22T07:21:49Z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